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DC" w:rsidRPr="00175BFF" w:rsidRDefault="002456EA" w:rsidP="00F65BA2">
      <w:pPr>
        <w:jc w:val="center"/>
        <w:rPr>
          <w:rFonts w:ascii="Times New Roman" w:hAnsi="Times New Roman" w:cs="Times New Roman"/>
          <w:b/>
          <w:sz w:val="24"/>
          <w:szCs w:val="24"/>
          <w:u w:val="single"/>
        </w:rPr>
      </w:pPr>
      <w:r>
        <w:rPr>
          <w:rFonts w:ascii="Times New Roman" w:hAnsi="Times New Roman" w:cs="Times New Roman"/>
          <w:b/>
          <w:sz w:val="24"/>
          <w:szCs w:val="24"/>
          <w:u w:val="single"/>
        </w:rPr>
        <w:t>Problem Set #7</w:t>
      </w:r>
      <w:r w:rsidR="00175BFF" w:rsidRPr="00175BFF">
        <w:rPr>
          <w:rFonts w:ascii="Times New Roman" w:hAnsi="Times New Roman" w:cs="Times New Roman"/>
          <w:b/>
          <w:sz w:val="24"/>
          <w:szCs w:val="24"/>
          <w:u w:val="single"/>
        </w:rPr>
        <w:t>:  Section 302 (b) Redemptions</w:t>
      </w:r>
    </w:p>
    <w:p w:rsidR="00F65BA2" w:rsidRPr="00175BFF" w:rsidRDefault="00D60219" w:rsidP="00F65B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XtraCo</w:t>
      </w:r>
      <w:r w:rsidR="00F65BA2" w:rsidRPr="00175BFF">
        <w:rPr>
          <w:rFonts w:ascii="Times New Roman" w:hAnsi="Times New Roman" w:cs="Times New Roman"/>
          <w:sz w:val="24"/>
          <w:szCs w:val="24"/>
        </w:rPr>
        <w:t>, an entity treated as a corporation for tax purposes, has 5,000 shares of voting common stock outstanding.  2,500 of the shares are owned by A</w:t>
      </w:r>
      <w:r>
        <w:rPr>
          <w:rFonts w:ascii="Times New Roman" w:hAnsi="Times New Roman" w:cs="Times New Roman"/>
          <w:sz w:val="24"/>
          <w:szCs w:val="24"/>
        </w:rPr>
        <w:t>bby</w:t>
      </w:r>
      <w:r w:rsidR="00F65BA2" w:rsidRPr="00175BFF">
        <w:rPr>
          <w:rFonts w:ascii="Times New Roman" w:hAnsi="Times New Roman" w:cs="Times New Roman"/>
          <w:sz w:val="24"/>
          <w:szCs w:val="24"/>
        </w:rPr>
        <w:t>, an individual, and 2,500 of the shares are owned by B</w:t>
      </w:r>
      <w:r>
        <w:rPr>
          <w:rFonts w:ascii="Times New Roman" w:hAnsi="Times New Roman" w:cs="Times New Roman"/>
          <w:sz w:val="24"/>
          <w:szCs w:val="24"/>
        </w:rPr>
        <w:t>en</w:t>
      </w:r>
      <w:r w:rsidR="00F65BA2" w:rsidRPr="00175BFF">
        <w:rPr>
          <w:rFonts w:ascii="Times New Roman" w:hAnsi="Times New Roman" w:cs="Times New Roman"/>
          <w:sz w:val="24"/>
          <w:szCs w:val="24"/>
        </w:rPr>
        <w:t>, an individual unrelated to A</w:t>
      </w:r>
      <w:r>
        <w:rPr>
          <w:rFonts w:ascii="Times New Roman" w:hAnsi="Times New Roman" w:cs="Times New Roman"/>
          <w:sz w:val="24"/>
          <w:szCs w:val="24"/>
        </w:rPr>
        <w:t>bby</w:t>
      </w:r>
      <w:r w:rsidR="00F65BA2" w:rsidRPr="00175BFF">
        <w:rPr>
          <w:rFonts w:ascii="Times New Roman" w:hAnsi="Times New Roman" w:cs="Times New Roman"/>
          <w:sz w:val="24"/>
          <w:szCs w:val="24"/>
        </w:rPr>
        <w:t xml:space="preserve"> within the meaning of Section 318.  X</w:t>
      </w:r>
      <w:r>
        <w:rPr>
          <w:rFonts w:ascii="Times New Roman" w:hAnsi="Times New Roman" w:cs="Times New Roman"/>
          <w:sz w:val="24"/>
          <w:szCs w:val="24"/>
        </w:rPr>
        <w:t>traCo</w:t>
      </w:r>
      <w:r w:rsidR="00F65BA2" w:rsidRPr="00175BFF">
        <w:rPr>
          <w:rFonts w:ascii="Times New Roman" w:hAnsi="Times New Roman" w:cs="Times New Roman"/>
          <w:sz w:val="24"/>
          <w:szCs w:val="24"/>
        </w:rPr>
        <w:t xml:space="preserve"> has $1,000,000 of earnings and profits.  A</w:t>
      </w:r>
      <w:r>
        <w:rPr>
          <w:rFonts w:ascii="Times New Roman" w:hAnsi="Times New Roman" w:cs="Times New Roman"/>
          <w:sz w:val="24"/>
          <w:szCs w:val="24"/>
        </w:rPr>
        <w:t>bby</w:t>
      </w:r>
      <w:r w:rsidR="00F65BA2" w:rsidRPr="00175BFF">
        <w:rPr>
          <w:rFonts w:ascii="Times New Roman" w:hAnsi="Times New Roman" w:cs="Times New Roman"/>
          <w:sz w:val="24"/>
          <w:szCs w:val="24"/>
        </w:rPr>
        <w:t>’s basis in each share of stock is $1000, and B</w:t>
      </w:r>
      <w:r>
        <w:rPr>
          <w:rFonts w:ascii="Times New Roman" w:hAnsi="Times New Roman" w:cs="Times New Roman"/>
          <w:sz w:val="24"/>
          <w:szCs w:val="24"/>
        </w:rPr>
        <w:t>en</w:t>
      </w:r>
      <w:r w:rsidR="00F65BA2" w:rsidRPr="00175BFF">
        <w:rPr>
          <w:rFonts w:ascii="Times New Roman" w:hAnsi="Times New Roman" w:cs="Times New Roman"/>
          <w:sz w:val="24"/>
          <w:szCs w:val="24"/>
        </w:rPr>
        <w:t>’s basis in each share of stock is $1,000.  A</w:t>
      </w:r>
      <w:r>
        <w:rPr>
          <w:rFonts w:ascii="Times New Roman" w:hAnsi="Times New Roman" w:cs="Times New Roman"/>
          <w:sz w:val="24"/>
          <w:szCs w:val="24"/>
        </w:rPr>
        <w:t>bby</w:t>
      </w:r>
      <w:r w:rsidR="00F65BA2" w:rsidRPr="00175BFF">
        <w:rPr>
          <w:rFonts w:ascii="Times New Roman" w:hAnsi="Times New Roman" w:cs="Times New Roman"/>
          <w:sz w:val="24"/>
          <w:szCs w:val="24"/>
        </w:rPr>
        <w:t xml:space="preserve"> and B</w:t>
      </w:r>
      <w:r>
        <w:rPr>
          <w:rFonts w:ascii="Times New Roman" w:hAnsi="Times New Roman" w:cs="Times New Roman"/>
          <w:sz w:val="24"/>
          <w:szCs w:val="24"/>
        </w:rPr>
        <w:t>en</w:t>
      </w:r>
      <w:r w:rsidR="00F65BA2" w:rsidRPr="00175BFF">
        <w:rPr>
          <w:rFonts w:ascii="Times New Roman" w:hAnsi="Times New Roman" w:cs="Times New Roman"/>
          <w:sz w:val="24"/>
          <w:szCs w:val="24"/>
        </w:rPr>
        <w:t xml:space="preserve"> want to receive $500,000 of cash, each, from X</w:t>
      </w:r>
      <w:r>
        <w:rPr>
          <w:rFonts w:ascii="Times New Roman" w:hAnsi="Times New Roman" w:cs="Times New Roman"/>
          <w:sz w:val="24"/>
          <w:szCs w:val="24"/>
        </w:rPr>
        <w:t>traCo</w:t>
      </w:r>
      <w:r w:rsidR="00F65BA2" w:rsidRPr="00175BFF">
        <w:rPr>
          <w:rFonts w:ascii="Times New Roman" w:hAnsi="Times New Roman" w:cs="Times New Roman"/>
          <w:sz w:val="24"/>
          <w:szCs w:val="24"/>
        </w:rPr>
        <w:t>.  What are the tax consequences to A</w:t>
      </w:r>
      <w:r>
        <w:rPr>
          <w:rFonts w:ascii="Times New Roman" w:hAnsi="Times New Roman" w:cs="Times New Roman"/>
          <w:sz w:val="24"/>
          <w:szCs w:val="24"/>
        </w:rPr>
        <w:t>bby</w:t>
      </w:r>
      <w:r w:rsidR="00F65BA2" w:rsidRPr="00175BFF">
        <w:rPr>
          <w:rFonts w:ascii="Times New Roman" w:hAnsi="Times New Roman" w:cs="Times New Roman"/>
          <w:sz w:val="24"/>
          <w:szCs w:val="24"/>
        </w:rPr>
        <w:t xml:space="preserve"> and B</w:t>
      </w:r>
      <w:r>
        <w:rPr>
          <w:rFonts w:ascii="Times New Roman" w:hAnsi="Times New Roman" w:cs="Times New Roman"/>
          <w:sz w:val="24"/>
          <w:szCs w:val="24"/>
        </w:rPr>
        <w:t>en</w:t>
      </w:r>
      <w:r w:rsidR="00F65BA2" w:rsidRPr="00175BFF">
        <w:rPr>
          <w:rFonts w:ascii="Times New Roman" w:hAnsi="Times New Roman" w:cs="Times New Roman"/>
          <w:sz w:val="24"/>
          <w:szCs w:val="24"/>
        </w:rPr>
        <w:t xml:space="preserve"> of the following transactions?</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sz w:val="24"/>
          <w:szCs w:val="24"/>
        </w:rPr>
        <w:t>X</w:t>
      </w:r>
      <w:r w:rsidR="00D60219">
        <w:rPr>
          <w:rFonts w:ascii="Times New Roman" w:hAnsi="Times New Roman" w:cs="Times New Roman"/>
          <w:sz w:val="24"/>
          <w:szCs w:val="24"/>
        </w:rPr>
        <w:t>traCo</w:t>
      </w:r>
      <w:r w:rsidRPr="00175BFF">
        <w:rPr>
          <w:rFonts w:ascii="Times New Roman" w:hAnsi="Times New Roman" w:cs="Times New Roman"/>
          <w:sz w:val="24"/>
          <w:szCs w:val="24"/>
        </w:rPr>
        <w:t xml:space="preserve"> distributes $500,000 to each of A</w:t>
      </w:r>
      <w:r w:rsidR="00D60219">
        <w:rPr>
          <w:rFonts w:ascii="Times New Roman" w:hAnsi="Times New Roman" w:cs="Times New Roman"/>
          <w:sz w:val="24"/>
          <w:szCs w:val="24"/>
        </w:rPr>
        <w:t>bby</w:t>
      </w:r>
      <w:r w:rsidRPr="00175BFF">
        <w:rPr>
          <w:rFonts w:ascii="Times New Roman" w:hAnsi="Times New Roman" w:cs="Times New Roman"/>
          <w:sz w:val="24"/>
          <w:szCs w:val="24"/>
        </w:rPr>
        <w:t xml:space="preserve"> and B</w:t>
      </w:r>
      <w:r w:rsidR="00D60219">
        <w:rPr>
          <w:rFonts w:ascii="Times New Roman" w:hAnsi="Times New Roman" w:cs="Times New Roman"/>
          <w:sz w:val="24"/>
          <w:szCs w:val="24"/>
        </w:rPr>
        <w:t>en</w:t>
      </w:r>
      <w:r w:rsidRPr="00175BFF">
        <w:rPr>
          <w:rFonts w:ascii="Times New Roman" w:hAnsi="Times New Roman" w:cs="Times New Roman"/>
          <w:sz w:val="24"/>
          <w:szCs w:val="24"/>
        </w:rPr>
        <w:t xml:space="preserve"> with respect to stock owned by A</w:t>
      </w:r>
      <w:r w:rsidR="00D60219">
        <w:rPr>
          <w:rFonts w:ascii="Times New Roman" w:hAnsi="Times New Roman" w:cs="Times New Roman"/>
          <w:sz w:val="24"/>
          <w:szCs w:val="24"/>
        </w:rPr>
        <w:t>bby</w:t>
      </w:r>
      <w:r w:rsidRPr="00175BFF">
        <w:rPr>
          <w:rFonts w:ascii="Times New Roman" w:hAnsi="Times New Roman" w:cs="Times New Roman"/>
          <w:sz w:val="24"/>
          <w:szCs w:val="24"/>
        </w:rPr>
        <w:t xml:space="preserve"> and B</w:t>
      </w:r>
      <w:r w:rsidR="00D60219">
        <w:rPr>
          <w:rFonts w:ascii="Times New Roman" w:hAnsi="Times New Roman" w:cs="Times New Roman"/>
          <w:sz w:val="24"/>
          <w:szCs w:val="24"/>
        </w:rPr>
        <w:t>en</w:t>
      </w:r>
      <w:r w:rsidRPr="00175BFF">
        <w:rPr>
          <w:rFonts w:ascii="Times New Roman" w:hAnsi="Times New Roman" w:cs="Times New Roman"/>
          <w:sz w:val="24"/>
          <w:szCs w:val="24"/>
        </w:rPr>
        <w:t>.</w:t>
      </w:r>
    </w:p>
    <w:p w:rsidR="00F65BA2" w:rsidRPr="00175BFF"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sz w:val="24"/>
          <w:szCs w:val="24"/>
        </w:rPr>
        <w:t>X</w:t>
      </w:r>
      <w:r w:rsidR="00D60219">
        <w:rPr>
          <w:rFonts w:ascii="Times New Roman" w:hAnsi="Times New Roman" w:cs="Times New Roman"/>
          <w:sz w:val="24"/>
          <w:szCs w:val="24"/>
        </w:rPr>
        <w:t>traCo</w:t>
      </w:r>
      <w:r w:rsidRPr="00175BFF">
        <w:rPr>
          <w:rFonts w:ascii="Times New Roman" w:hAnsi="Times New Roman" w:cs="Times New Roman"/>
          <w:sz w:val="24"/>
          <w:szCs w:val="24"/>
        </w:rPr>
        <w:t xml:space="preserve"> redeems 500 shares held by each of A</w:t>
      </w:r>
      <w:r w:rsidR="00D60219">
        <w:rPr>
          <w:rFonts w:ascii="Times New Roman" w:hAnsi="Times New Roman" w:cs="Times New Roman"/>
          <w:sz w:val="24"/>
          <w:szCs w:val="24"/>
        </w:rPr>
        <w:t>bby</w:t>
      </w:r>
      <w:r w:rsidRPr="00175BFF">
        <w:rPr>
          <w:rFonts w:ascii="Times New Roman" w:hAnsi="Times New Roman" w:cs="Times New Roman"/>
          <w:sz w:val="24"/>
          <w:szCs w:val="24"/>
        </w:rPr>
        <w:t xml:space="preserve"> and B</w:t>
      </w:r>
      <w:r w:rsidR="00D60219">
        <w:rPr>
          <w:rFonts w:ascii="Times New Roman" w:hAnsi="Times New Roman" w:cs="Times New Roman"/>
          <w:sz w:val="24"/>
          <w:szCs w:val="24"/>
        </w:rPr>
        <w:t>en</w:t>
      </w:r>
      <w:r w:rsidRPr="00175BFF">
        <w:rPr>
          <w:rFonts w:ascii="Times New Roman" w:hAnsi="Times New Roman" w:cs="Times New Roman"/>
          <w:sz w:val="24"/>
          <w:szCs w:val="24"/>
        </w:rPr>
        <w:t xml:space="preserve"> for $1000 of cash per share.  </w:t>
      </w:r>
    </w:p>
    <w:p w:rsidR="00F65BA2" w:rsidRPr="00175BFF" w:rsidRDefault="00F65BA2" w:rsidP="00F65BA2">
      <w:pPr>
        <w:pStyle w:val="ListParagraph"/>
        <w:ind w:left="1440"/>
        <w:rPr>
          <w:rFonts w:ascii="Times New Roman" w:hAnsi="Times New Roman" w:cs="Times New Roman"/>
          <w:sz w:val="24"/>
          <w:szCs w:val="24"/>
        </w:rPr>
      </w:pPr>
    </w:p>
    <w:p w:rsidR="00F65BA2" w:rsidRPr="00175BFF" w:rsidRDefault="002768BD" w:rsidP="00F65BA2">
      <w:pPr>
        <w:pStyle w:val="ListParagraph"/>
        <w:numPr>
          <w:ilvl w:val="0"/>
          <w:numId w:val="1"/>
        </w:numPr>
        <w:rPr>
          <w:rFonts w:ascii="Times New Roman" w:hAnsi="Times New Roman" w:cs="Times New Roman"/>
          <w:sz w:val="24"/>
          <w:szCs w:val="24"/>
        </w:rPr>
      </w:pPr>
      <w:r>
        <w:rPr>
          <w:rFonts w:ascii="Times New Roman" w:hAnsi="Times New Roman" w:cs="Times New Roman"/>
          <w:iCs/>
          <w:color w:val="000000"/>
          <w:sz w:val="24"/>
          <w:szCs w:val="24"/>
        </w:rPr>
        <w:t xml:space="preserve">Same facts as Question #1. </w:t>
      </w:r>
      <w:r w:rsidR="00F65BA2" w:rsidRPr="00175BFF">
        <w:rPr>
          <w:rFonts w:ascii="Times New Roman" w:hAnsi="Times New Roman" w:cs="Times New Roman"/>
          <w:color w:val="000000"/>
          <w:sz w:val="24"/>
          <w:szCs w:val="24"/>
        </w:rPr>
        <w:t xml:space="preserve"> X redeems shares from A for cash. There is no plan or intent for </w:t>
      </w:r>
      <w:r w:rsidR="00F65BA2" w:rsidRPr="00175BFF">
        <w:rPr>
          <w:rFonts w:ascii="Times New Roman" w:hAnsi="Times New Roman" w:cs="Times New Roman"/>
          <w:iCs/>
          <w:color w:val="000000"/>
          <w:sz w:val="24"/>
          <w:szCs w:val="24"/>
        </w:rPr>
        <w:t>X</w:t>
      </w:r>
      <w:r w:rsidR="00F65BA2" w:rsidRPr="00175BFF">
        <w:rPr>
          <w:rFonts w:ascii="Times New Roman" w:hAnsi="Times New Roman" w:cs="Times New Roman"/>
          <w:color w:val="000000"/>
          <w:sz w:val="24"/>
          <w:szCs w:val="24"/>
        </w:rPr>
        <w:t xml:space="preserve"> to redeem any of the stock held by B.  Will the redemption qualify as an exchange under Section 302(b)(2) if:</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color w:val="000000"/>
          <w:sz w:val="24"/>
          <w:szCs w:val="24"/>
        </w:rPr>
        <w:t>X redeems 501 shares held by A?</w:t>
      </w:r>
    </w:p>
    <w:p w:rsidR="00F65BA2" w:rsidRPr="00175BFF"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color w:val="000000"/>
          <w:sz w:val="24"/>
          <w:szCs w:val="24"/>
        </w:rPr>
        <w:t>X redeems 834 shares held by A?</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iCs/>
          <w:color w:val="000000"/>
          <w:sz w:val="24"/>
          <w:szCs w:val="24"/>
        </w:rPr>
        <w:t>X</w:t>
      </w:r>
      <w:r w:rsidR="0064580F">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xml:space="preserve">, an entity treated as a corporation for tax purposes, had outstanding 5,100 shares of voting common stock and 4,900 shares of non-voting common stock.  All the non-voting common stock is owned by </w:t>
      </w:r>
      <w:r w:rsidRPr="00175BFF">
        <w:rPr>
          <w:rFonts w:ascii="Times New Roman" w:hAnsi="Times New Roman" w:cs="Times New Roman"/>
          <w:iCs/>
          <w:color w:val="000000"/>
          <w:sz w:val="24"/>
          <w:szCs w:val="24"/>
        </w:rPr>
        <w:t>A</w:t>
      </w:r>
      <w:r w:rsidR="0064580F">
        <w:rPr>
          <w:rFonts w:ascii="Times New Roman" w:hAnsi="Times New Roman" w:cs="Times New Roman"/>
          <w:iCs/>
          <w:color w:val="000000"/>
          <w:sz w:val="24"/>
          <w:szCs w:val="24"/>
        </w:rPr>
        <w:t>bby</w:t>
      </w:r>
      <w:r w:rsidRPr="00175BFF">
        <w:rPr>
          <w:rFonts w:ascii="Times New Roman" w:hAnsi="Times New Roman" w:cs="Times New Roman"/>
          <w:color w:val="000000"/>
          <w:sz w:val="24"/>
          <w:szCs w:val="24"/>
        </w:rPr>
        <w:t xml:space="preserve">, an individual. </w:t>
      </w:r>
      <w:r w:rsidRPr="00175BFF">
        <w:rPr>
          <w:rFonts w:ascii="Times New Roman" w:hAnsi="Times New Roman" w:cs="Times New Roman"/>
          <w:iCs/>
          <w:color w:val="000000"/>
          <w:sz w:val="24"/>
          <w:szCs w:val="24"/>
        </w:rPr>
        <w:t>A</w:t>
      </w:r>
      <w:r w:rsidR="0064580F">
        <w:rPr>
          <w:rFonts w:ascii="Times New Roman" w:hAnsi="Times New Roman" w:cs="Times New Roman"/>
          <w:iCs/>
          <w:color w:val="000000"/>
          <w:sz w:val="24"/>
          <w:szCs w:val="24"/>
        </w:rPr>
        <w:t>bby</w:t>
      </w:r>
      <w:r w:rsidRPr="00175BFF">
        <w:rPr>
          <w:rFonts w:ascii="Times New Roman" w:hAnsi="Times New Roman" w:cs="Times New Roman"/>
          <w:color w:val="000000"/>
          <w:sz w:val="24"/>
          <w:szCs w:val="24"/>
        </w:rPr>
        <w:t xml:space="preserve"> holds no voting common stock in </w:t>
      </w:r>
      <w:r w:rsidRPr="00175BFF">
        <w:rPr>
          <w:rFonts w:ascii="Times New Roman" w:hAnsi="Times New Roman" w:cs="Times New Roman"/>
          <w:iCs/>
          <w:color w:val="000000"/>
          <w:sz w:val="24"/>
          <w:szCs w:val="24"/>
        </w:rPr>
        <w:t>X</w:t>
      </w:r>
      <w:r w:rsidR="0064580F">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xml:space="preserve">, either directly or constructively within the meaning of Section 318.  </w:t>
      </w:r>
      <w:r w:rsidRPr="00175BFF">
        <w:rPr>
          <w:rFonts w:ascii="Times New Roman" w:hAnsi="Times New Roman" w:cs="Times New Roman"/>
          <w:iCs/>
          <w:color w:val="000000"/>
          <w:sz w:val="24"/>
          <w:szCs w:val="24"/>
        </w:rPr>
        <w:t>X</w:t>
      </w:r>
      <w:r w:rsidR="0064580F">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xml:space="preserve"> redeems 2,000 shares of the non-voting common stock held by A</w:t>
      </w:r>
      <w:r w:rsidR="0064580F">
        <w:rPr>
          <w:rFonts w:ascii="Times New Roman" w:hAnsi="Times New Roman" w:cs="Times New Roman"/>
          <w:color w:val="000000"/>
          <w:sz w:val="24"/>
          <w:szCs w:val="24"/>
        </w:rPr>
        <w:t>bby</w:t>
      </w:r>
      <w:r w:rsidRPr="00175BFF">
        <w:rPr>
          <w:rFonts w:ascii="Times New Roman" w:hAnsi="Times New Roman" w:cs="Times New Roman"/>
          <w:color w:val="000000"/>
          <w:sz w:val="24"/>
          <w:szCs w:val="24"/>
        </w:rPr>
        <w:t xml:space="preserve"> for cash. There was no plan or intent for </w:t>
      </w:r>
      <w:r w:rsidRPr="00175BFF">
        <w:rPr>
          <w:rFonts w:ascii="Times New Roman" w:hAnsi="Times New Roman" w:cs="Times New Roman"/>
          <w:iCs/>
          <w:color w:val="000000"/>
          <w:sz w:val="24"/>
          <w:szCs w:val="24"/>
        </w:rPr>
        <w:t>X</w:t>
      </w:r>
      <w:r w:rsidR="0064580F">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xml:space="preserve"> to redeem any of the stock held by shareholders other than </w:t>
      </w:r>
      <w:r w:rsidRPr="00175BFF">
        <w:rPr>
          <w:rFonts w:ascii="Times New Roman" w:hAnsi="Times New Roman" w:cs="Times New Roman"/>
          <w:iCs/>
          <w:color w:val="000000"/>
          <w:sz w:val="24"/>
          <w:szCs w:val="24"/>
        </w:rPr>
        <w:t>A</w:t>
      </w:r>
      <w:r w:rsidR="0064580F">
        <w:rPr>
          <w:rFonts w:ascii="Times New Roman" w:hAnsi="Times New Roman" w:cs="Times New Roman"/>
          <w:iCs/>
          <w:color w:val="000000"/>
          <w:sz w:val="24"/>
          <w:szCs w:val="24"/>
        </w:rPr>
        <w:t>bby</w:t>
      </w:r>
      <w:r w:rsidRPr="00175BFF">
        <w:rPr>
          <w:rFonts w:ascii="Times New Roman" w:hAnsi="Times New Roman" w:cs="Times New Roman"/>
          <w:color w:val="000000"/>
          <w:sz w:val="24"/>
          <w:szCs w:val="24"/>
        </w:rPr>
        <w:t>.  Will the redemption qualify as an exchange under Section 302(b)(2)?</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iCs/>
          <w:color w:val="000000"/>
          <w:sz w:val="24"/>
          <w:szCs w:val="24"/>
        </w:rPr>
        <w:t>X</w:t>
      </w:r>
      <w:r w:rsidR="001877C0">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xml:space="preserve">, an entity treated as a corporation for tax purposes, had outstanding 5,100 shares of voting common stock and 4,900 shares of voting preferred stock. The common and preferred stock have equal voting rights. Each share of common and preferred stock has one vote. The preferred stock is entitled to a cumulative nine percent annual dividend and is not a participating stock. All the preferred stock is owned by </w:t>
      </w:r>
      <w:r w:rsidRPr="00175BFF">
        <w:rPr>
          <w:rFonts w:ascii="Times New Roman" w:hAnsi="Times New Roman" w:cs="Times New Roman"/>
          <w:iCs/>
          <w:color w:val="000000"/>
          <w:sz w:val="24"/>
          <w:szCs w:val="24"/>
        </w:rPr>
        <w:t>A</w:t>
      </w:r>
      <w:r w:rsidR="001877C0">
        <w:rPr>
          <w:rFonts w:ascii="Times New Roman" w:hAnsi="Times New Roman" w:cs="Times New Roman"/>
          <w:iCs/>
          <w:color w:val="000000"/>
          <w:sz w:val="24"/>
          <w:szCs w:val="24"/>
        </w:rPr>
        <w:t>bby</w:t>
      </w:r>
      <w:r w:rsidRPr="00175BFF">
        <w:rPr>
          <w:rFonts w:ascii="Times New Roman" w:hAnsi="Times New Roman" w:cs="Times New Roman"/>
          <w:color w:val="000000"/>
          <w:sz w:val="24"/>
          <w:szCs w:val="24"/>
        </w:rPr>
        <w:t xml:space="preserve">, an individual. </w:t>
      </w:r>
      <w:r w:rsidRPr="00175BFF">
        <w:rPr>
          <w:rFonts w:ascii="Times New Roman" w:hAnsi="Times New Roman" w:cs="Times New Roman"/>
          <w:iCs/>
          <w:color w:val="000000"/>
          <w:sz w:val="24"/>
          <w:szCs w:val="24"/>
        </w:rPr>
        <w:t>A</w:t>
      </w:r>
      <w:r w:rsidR="001877C0">
        <w:rPr>
          <w:rFonts w:ascii="Times New Roman" w:hAnsi="Times New Roman" w:cs="Times New Roman"/>
          <w:iCs/>
          <w:color w:val="000000"/>
          <w:sz w:val="24"/>
          <w:szCs w:val="24"/>
        </w:rPr>
        <w:t>bby</w:t>
      </w:r>
      <w:r w:rsidRPr="00175BFF">
        <w:rPr>
          <w:rFonts w:ascii="Times New Roman" w:hAnsi="Times New Roman" w:cs="Times New Roman"/>
          <w:color w:val="000000"/>
          <w:sz w:val="24"/>
          <w:szCs w:val="24"/>
        </w:rPr>
        <w:t xml:space="preserve"> holds no common stock in </w:t>
      </w:r>
      <w:r w:rsidRPr="00175BFF">
        <w:rPr>
          <w:rFonts w:ascii="Times New Roman" w:hAnsi="Times New Roman" w:cs="Times New Roman"/>
          <w:iCs/>
          <w:color w:val="000000"/>
          <w:sz w:val="24"/>
          <w:szCs w:val="24"/>
        </w:rPr>
        <w:t>X</w:t>
      </w:r>
      <w:r w:rsidR="001877C0">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xml:space="preserve">, either directly or constructively within the meaning of Section 318. </w:t>
      </w:r>
      <w:bookmarkStart w:id="0" w:name="sp_999_1"/>
      <w:bookmarkStart w:id="1" w:name="SDU_1"/>
      <w:bookmarkEnd w:id="0"/>
      <w:bookmarkEnd w:id="1"/>
      <w:r w:rsidRPr="00175BFF">
        <w:rPr>
          <w:rFonts w:ascii="Times New Roman" w:hAnsi="Times New Roman" w:cs="Times New Roman"/>
          <w:iCs/>
          <w:color w:val="000000"/>
          <w:sz w:val="24"/>
          <w:szCs w:val="24"/>
        </w:rPr>
        <w:t>X</w:t>
      </w:r>
      <w:r w:rsidR="001877C0">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xml:space="preserve"> redeems 2,000 shares of the preferred stock held by A</w:t>
      </w:r>
      <w:r w:rsidR="001877C0">
        <w:rPr>
          <w:rFonts w:ascii="Times New Roman" w:hAnsi="Times New Roman" w:cs="Times New Roman"/>
          <w:color w:val="000000"/>
          <w:sz w:val="24"/>
          <w:szCs w:val="24"/>
        </w:rPr>
        <w:t>bby</w:t>
      </w:r>
      <w:r w:rsidRPr="00175BFF">
        <w:rPr>
          <w:rFonts w:ascii="Times New Roman" w:hAnsi="Times New Roman" w:cs="Times New Roman"/>
          <w:color w:val="000000"/>
          <w:sz w:val="24"/>
          <w:szCs w:val="24"/>
        </w:rPr>
        <w:t xml:space="preserve"> for cash. There was no plan or intent for </w:t>
      </w:r>
      <w:r w:rsidRPr="00175BFF">
        <w:rPr>
          <w:rFonts w:ascii="Times New Roman" w:hAnsi="Times New Roman" w:cs="Times New Roman"/>
          <w:iCs/>
          <w:color w:val="000000"/>
          <w:sz w:val="24"/>
          <w:szCs w:val="24"/>
        </w:rPr>
        <w:t>X</w:t>
      </w:r>
      <w:r w:rsidR="001877C0">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xml:space="preserve"> to redeem any of the stock held by shareholders other than </w:t>
      </w:r>
      <w:r w:rsidRPr="00175BFF">
        <w:rPr>
          <w:rFonts w:ascii="Times New Roman" w:hAnsi="Times New Roman" w:cs="Times New Roman"/>
          <w:iCs/>
          <w:color w:val="000000"/>
          <w:sz w:val="24"/>
          <w:szCs w:val="24"/>
        </w:rPr>
        <w:t>A</w:t>
      </w:r>
      <w:r w:rsidR="001877C0">
        <w:rPr>
          <w:rFonts w:ascii="Times New Roman" w:hAnsi="Times New Roman" w:cs="Times New Roman"/>
          <w:iCs/>
          <w:color w:val="000000"/>
          <w:sz w:val="24"/>
          <w:szCs w:val="24"/>
        </w:rPr>
        <w:t>bby</w:t>
      </w:r>
      <w:r w:rsidRPr="00175BFF">
        <w:rPr>
          <w:rFonts w:ascii="Times New Roman" w:hAnsi="Times New Roman" w:cs="Times New Roman"/>
          <w:color w:val="000000"/>
          <w:sz w:val="24"/>
          <w:szCs w:val="24"/>
        </w:rPr>
        <w:t>.  Will the redemption qualify as an exchange under Section 302(b)</w:t>
      </w:r>
      <w:r w:rsidR="001E7337" w:rsidRPr="00175BFF">
        <w:rPr>
          <w:rFonts w:ascii="Times New Roman" w:hAnsi="Times New Roman" w:cs="Times New Roman"/>
          <w:color w:val="000000"/>
          <w:sz w:val="24"/>
          <w:szCs w:val="24"/>
        </w:rPr>
        <w:t>(2)</w:t>
      </w:r>
      <w:r w:rsidRPr="00175BFF">
        <w:rPr>
          <w:rFonts w:ascii="Times New Roman" w:hAnsi="Times New Roman" w:cs="Times New Roman"/>
          <w:color w:val="000000"/>
          <w:sz w:val="24"/>
          <w:szCs w:val="24"/>
        </w:rPr>
        <w:t>?</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color w:val="000000"/>
          <w:sz w:val="24"/>
          <w:szCs w:val="24"/>
        </w:rPr>
        <w:t>X</w:t>
      </w:r>
      <w:r w:rsidR="001877C0">
        <w:rPr>
          <w:rFonts w:ascii="Times New Roman" w:hAnsi="Times New Roman" w:cs="Times New Roman"/>
          <w:color w:val="000000"/>
          <w:sz w:val="24"/>
          <w:szCs w:val="24"/>
        </w:rPr>
        <w:t>traCo</w:t>
      </w:r>
      <w:r w:rsidRPr="00175BFF">
        <w:rPr>
          <w:rFonts w:ascii="Times New Roman" w:hAnsi="Times New Roman" w:cs="Times New Roman"/>
          <w:color w:val="000000"/>
          <w:sz w:val="24"/>
          <w:szCs w:val="24"/>
        </w:rPr>
        <w:t>, an entity treated as a corporation for tax purposes, had outstanding 10 shares of voting common stock and 30 shares of nonvoting common stock. The fair market values of a share of voting common stock and a share of nonvoting common stock are approximately equal. A</w:t>
      </w:r>
      <w:r w:rsidR="001877C0">
        <w:rPr>
          <w:rFonts w:ascii="Times New Roman" w:hAnsi="Times New Roman" w:cs="Times New Roman"/>
          <w:color w:val="000000"/>
          <w:sz w:val="24"/>
          <w:szCs w:val="24"/>
        </w:rPr>
        <w:t>bby</w:t>
      </w:r>
      <w:r w:rsidRPr="00175BFF">
        <w:rPr>
          <w:rFonts w:ascii="Times New Roman" w:hAnsi="Times New Roman" w:cs="Times New Roman"/>
          <w:color w:val="000000"/>
          <w:sz w:val="24"/>
          <w:szCs w:val="24"/>
        </w:rPr>
        <w:t xml:space="preserve"> owned 6 shares of X</w:t>
      </w:r>
      <w:r w:rsidR="001877C0">
        <w:rPr>
          <w:rFonts w:ascii="Times New Roman" w:hAnsi="Times New Roman" w:cs="Times New Roman"/>
          <w:color w:val="000000"/>
          <w:sz w:val="24"/>
          <w:szCs w:val="24"/>
        </w:rPr>
        <w:t>traCo</w:t>
      </w:r>
      <w:r w:rsidRPr="00175BFF">
        <w:rPr>
          <w:rFonts w:ascii="Times New Roman" w:hAnsi="Times New Roman" w:cs="Times New Roman"/>
          <w:color w:val="000000"/>
          <w:sz w:val="24"/>
          <w:szCs w:val="24"/>
        </w:rPr>
        <w:t xml:space="preserve"> voting common stock and all the nonvoting common stock. The remaining 4 shares of the X</w:t>
      </w:r>
      <w:r w:rsidR="001877C0">
        <w:rPr>
          <w:rFonts w:ascii="Times New Roman" w:hAnsi="Times New Roman" w:cs="Times New Roman"/>
          <w:color w:val="000000"/>
          <w:sz w:val="24"/>
          <w:szCs w:val="24"/>
        </w:rPr>
        <w:t>traCo</w:t>
      </w:r>
      <w:r w:rsidRPr="00175BFF">
        <w:rPr>
          <w:rFonts w:ascii="Times New Roman" w:hAnsi="Times New Roman" w:cs="Times New Roman"/>
          <w:color w:val="000000"/>
          <w:sz w:val="24"/>
          <w:szCs w:val="24"/>
        </w:rPr>
        <w:t xml:space="preserve"> voting common stock were held by persons unrelated to A</w:t>
      </w:r>
      <w:r w:rsidR="001877C0">
        <w:rPr>
          <w:rFonts w:ascii="Times New Roman" w:hAnsi="Times New Roman" w:cs="Times New Roman"/>
          <w:color w:val="000000"/>
          <w:sz w:val="24"/>
          <w:szCs w:val="24"/>
        </w:rPr>
        <w:t>bby</w:t>
      </w:r>
      <w:r w:rsidRPr="00175BFF">
        <w:rPr>
          <w:rFonts w:ascii="Times New Roman" w:hAnsi="Times New Roman" w:cs="Times New Roman"/>
          <w:color w:val="000000"/>
          <w:sz w:val="24"/>
          <w:szCs w:val="24"/>
        </w:rPr>
        <w:t xml:space="preserve"> within the meaning of Section 318.  X</w:t>
      </w:r>
      <w:r w:rsidR="001877C0">
        <w:rPr>
          <w:rFonts w:ascii="Times New Roman" w:hAnsi="Times New Roman" w:cs="Times New Roman"/>
          <w:color w:val="000000"/>
          <w:sz w:val="24"/>
          <w:szCs w:val="24"/>
        </w:rPr>
        <w:t>traCo</w:t>
      </w:r>
      <w:r w:rsidRPr="00175BFF">
        <w:rPr>
          <w:rFonts w:ascii="Times New Roman" w:hAnsi="Times New Roman" w:cs="Times New Roman"/>
          <w:color w:val="000000"/>
          <w:sz w:val="24"/>
          <w:szCs w:val="24"/>
        </w:rPr>
        <w:t xml:space="preserve"> redeemed 3 shares of voting common stock and 27 shares of nonvoting common stock from A</w:t>
      </w:r>
      <w:r w:rsidR="001877C0">
        <w:rPr>
          <w:rFonts w:ascii="Times New Roman" w:hAnsi="Times New Roman" w:cs="Times New Roman"/>
          <w:color w:val="000000"/>
          <w:sz w:val="24"/>
          <w:szCs w:val="24"/>
        </w:rPr>
        <w:t>bby</w:t>
      </w:r>
      <w:r w:rsidRPr="00175BFF">
        <w:rPr>
          <w:rFonts w:ascii="Times New Roman" w:hAnsi="Times New Roman" w:cs="Times New Roman"/>
          <w:color w:val="000000"/>
          <w:sz w:val="24"/>
          <w:szCs w:val="24"/>
        </w:rPr>
        <w:t xml:space="preserve"> in a single transaction for cash.  There was no plan or intent for </w:t>
      </w:r>
      <w:r w:rsidRPr="00175BFF">
        <w:rPr>
          <w:rFonts w:ascii="Times New Roman" w:hAnsi="Times New Roman" w:cs="Times New Roman"/>
          <w:iCs/>
          <w:color w:val="000000"/>
          <w:sz w:val="24"/>
          <w:szCs w:val="24"/>
        </w:rPr>
        <w:t>X</w:t>
      </w:r>
      <w:r w:rsidR="001877C0">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xml:space="preserve"> to redeem any of the stock held by shareholders other than </w:t>
      </w:r>
      <w:r w:rsidRPr="00175BFF">
        <w:rPr>
          <w:rFonts w:ascii="Times New Roman" w:hAnsi="Times New Roman" w:cs="Times New Roman"/>
          <w:iCs/>
          <w:color w:val="000000"/>
          <w:sz w:val="24"/>
          <w:szCs w:val="24"/>
        </w:rPr>
        <w:t>A</w:t>
      </w:r>
      <w:r w:rsidRPr="00175BFF">
        <w:rPr>
          <w:rFonts w:ascii="Times New Roman" w:hAnsi="Times New Roman" w:cs="Times New Roman"/>
          <w:color w:val="000000"/>
          <w:sz w:val="24"/>
          <w:szCs w:val="24"/>
        </w:rPr>
        <w:t>.  Will the redemption qualify as an exchange under Section 302(b)</w:t>
      </w:r>
      <w:r w:rsidR="00331DDC" w:rsidRPr="00175BFF">
        <w:rPr>
          <w:rFonts w:ascii="Times New Roman" w:hAnsi="Times New Roman" w:cs="Times New Roman"/>
          <w:color w:val="000000"/>
          <w:sz w:val="24"/>
          <w:szCs w:val="24"/>
        </w:rPr>
        <w:t>(2)</w:t>
      </w:r>
      <w:r w:rsidRPr="00175BFF">
        <w:rPr>
          <w:rFonts w:ascii="Times New Roman" w:hAnsi="Times New Roman" w:cs="Times New Roman"/>
          <w:color w:val="000000"/>
          <w:sz w:val="24"/>
          <w:szCs w:val="24"/>
        </w:rPr>
        <w:t>?</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iCs/>
          <w:color w:val="000000"/>
          <w:sz w:val="24"/>
          <w:szCs w:val="24"/>
        </w:rPr>
        <w:t>X</w:t>
      </w:r>
      <w:r w:rsidR="001877C0">
        <w:rPr>
          <w:rFonts w:ascii="Times New Roman" w:hAnsi="Times New Roman" w:cs="Times New Roman"/>
          <w:iCs/>
          <w:color w:val="000000"/>
          <w:sz w:val="24"/>
          <w:szCs w:val="24"/>
        </w:rPr>
        <w:t>traCo</w:t>
      </w:r>
      <w:r w:rsidRPr="00175BFF">
        <w:rPr>
          <w:rFonts w:ascii="Times New Roman" w:hAnsi="Times New Roman" w:cs="Times New Roman"/>
          <w:color w:val="000000"/>
          <w:sz w:val="24"/>
          <w:szCs w:val="24"/>
        </w:rPr>
        <w:t>, an entity treated as a corporation for tax purposes, had outstanding 5,000 shares of voting common stock.  2,500 of the shares were owned by A</w:t>
      </w:r>
      <w:r w:rsidR="001877C0">
        <w:rPr>
          <w:rFonts w:ascii="Times New Roman" w:hAnsi="Times New Roman" w:cs="Times New Roman"/>
          <w:color w:val="000000"/>
          <w:sz w:val="24"/>
          <w:szCs w:val="24"/>
        </w:rPr>
        <w:t>bby</w:t>
      </w:r>
      <w:r w:rsidRPr="00175BFF">
        <w:rPr>
          <w:rFonts w:ascii="Times New Roman" w:hAnsi="Times New Roman" w:cs="Times New Roman"/>
          <w:color w:val="000000"/>
          <w:sz w:val="24"/>
          <w:szCs w:val="24"/>
        </w:rPr>
        <w:t>, an individual, and 2,500 of the shares were owned by B</w:t>
      </w:r>
      <w:r w:rsidR="001877C0">
        <w:rPr>
          <w:rFonts w:ascii="Times New Roman" w:hAnsi="Times New Roman" w:cs="Times New Roman"/>
          <w:color w:val="000000"/>
          <w:sz w:val="24"/>
          <w:szCs w:val="24"/>
        </w:rPr>
        <w:t>en</w:t>
      </w:r>
      <w:r w:rsidRPr="00175BFF">
        <w:rPr>
          <w:rFonts w:ascii="Times New Roman" w:hAnsi="Times New Roman" w:cs="Times New Roman"/>
          <w:color w:val="000000"/>
          <w:sz w:val="24"/>
          <w:szCs w:val="24"/>
        </w:rPr>
        <w:t>, an individual unrelated to A</w:t>
      </w:r>
      <w:r w:rsidR="001877C0">
        <w:rPr>
          <w:rFonts w:ascii="Times New Roman" w:hAnsi="Times New Roman" w:cs="Times New Roman"/>
          <w:color w:val="000000"/>
          <w:sz w:val="24"/>
          <w:szCs w:val="24"/>
        </w:rPr>
        <w:t>bby</w:t>
      </w:r>
      <w:r w:rsidRPr="00175BFF">
        <w:rPr>
          <w:rFonts w:ascii="Times New Roman" w:hAnsi="Times New Roman" w:cs="Times New Roman"/>
          <w:color w:val="000000"/>
          <w:sz w:val="24"/>
          <w:szCs w:val="24"/>
        </w:rPr>
        <w:t xml:space="preserve"> within the meaning of Section 318.  X</w:t>
      </w:r>
      <w:r w:rsidR="001877C0">
        <w:rPr>
          <w:rFonts w:ascii="Times New Roman" w:hAnsi="Times New Roman" w:cs="Times New Roman"/>
          <w:color w:val="000000"/>
          <w:sz w:val="24"/>
          <w:szCs w:val="24"/>
        </w:rPr>
        <w:t>traCo</w:t>
      </w:r>
      <w:r w:rsidRPr="00175BFF">
        <w:rPr>
          <w:rFonts w:ascii="Times New Roman" w:hAnsi="Times New Roman" w:cs="Times New Roman"/>
          <w:color w:val="000000"/>
          <w:sz w:val="24"/>
          <w:szCs w:val="24"/>
        </w:rPr>
        <w:t xml:space="preserve"> redeems 1000 shares from A</w:t>
      </w:r>
      <w:r w:rsidR="001877C0">
        <w:rPr>
          <w:rFonts w:ascii="Times New Roman" w:hAnsi="Times New Roman" w:cs="Times New Roman"/>
          <w:color w:val="000000"/>
          <w:sz w:val="24"/>
          <w:szCs w:val="24"/>
        </w:rPr>
        <w:t>bby</w:t>
      </w:r>
      <w:r w:rsidRPr="00175BFF">
        <w:rPr>
          <w:rFonts w:ascii="Times New Roman" w:hAnsi="Times New Roman" w:cs="Times New Roman"/>
          <w:color w:val="000000"/>
          <w:sz w:val="24"/>
          <w:szCs w:val="24"/>
        </w:rPr>
        <w:t xml:space="preserve"> for cash. One month later, X</w:t>
      </w:r>
      <w:r w:rsidR="001877C0">
        <w:rPr>
          <w:rFonts w:ascii="Times New Roman" w:hAnsi="Times New Roman" w:cs="Times New Roman"/>
          <w:color w:val="000000"/>
          <w:sz w:val="24"/>
          <w:szCs w:val="24"/>
        </w:rPr>
        <w:t>traCo</w:t>
      </w:r>
      <w:r w:rsidRPr="00175BFF">
        <w:rPr>
          <w:rFonts w:ascii="Times New Roman" w:hAnsi="Times New Roman" w:cs="Times New Roman"/>
          <w:color w:val="000000"/>
          <w:sz w:val="24"/>
          <w:szCs w:val="24"/>
        </w:rPr>
        <w:t xml:space="preserve"> redeems 1000 shares from B</w:t>
      </w:r>
      <w:r w:rsidR="001877C0">
        <w:rPr>
          <w:rFonts w:ascii="Times New Roman" w:hAnsi="Times New Roman" w:cs="Times New Roman"/>
          <w:color w:val="000000"/>
          <w:sz w:val="24"/>
          <w:szCs w:val="24"/>
        </w:rPr>
        <w:t>en</w:t>
      </w:r>
      <w:r w:rsidRPr="00175BFF">
        <w:rPr>
          <w:rFonts w:ascii="Times New Roman" w:hAnsi="Times New Roman" w:cs="Times New Roman"/>
          <w:color w:val="000000"/>
          <w:sz w:val="24"/>
          <w:szCs w:val="24"/>
        </w:rPr>
        <w:t xml:space="preserve"> for cash.  Will the redemptions qualify as exchanges under Section 302(b)(2)?</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sz w:val="24"/>
          <w:szCs w:val="24"/>
        </w:rPr>
        <w:t>A</w:t>
      </w:r>
      <w:r w:rsidR="0071625E">
        <w:rPr>
          <w:rFonts w:ascii="Times New Roman" w:hAnsi="Times New Roman" w:cs="Times New Roman"/>
          <w:sz w:val="24"/>
          <w:szCs w:val="24"/>
        </w:rPr>
        <w:t>bby</w:t>
      </w:r>
      <w:r w:rsidRPr="00175BFF">
        <w:rPr>
          <w:rFonts w:ascii="Times New Roman" w:hAnsi="Times New Roman" w:cs="Times New Roman"/>
          <w:sz w:val="24"/>
          <w:szCs w:val="24"/>
        </w:rPr>
        <w:t>, an individual, owns 50% of corporation X</w:t>
      </w:r>
      <w:r w:rsidR="0071625E">
        <w:rPr>
          <w:rFonts w:ascii="Times New Roman" w:hAnsi="Times New Roman" w:cs="Times New Roman"/>
          <w:sz w:val="24"/>
          <w:szCs w:val="24"/>
        </w:rPr>
        <w:t>traCo</w:t>
      </w:r>
      <w:r w:rsidRPr="00175BFF">
        <w:rPr>
          <w:rFonts w:ascii="Times New Roman" w:hAnsi="Times New Roman" w:cs="Times New Roman"/>
          <w:sz w:val="24"/>
          <w:szCs w:val="24"/>
        </w:rPr>
        <w:t>’s stock.  The other 50% is owned by a partnership (P) in which A</w:t>
      </w:r>
      <w:r w:rsidR="0071625E">
        <w:rPr>
          <w:rFonts w:ascii="Times New Roman" w:hAnsi="Times New Roman" w:cs="Times New Roman"/>
          <w:sz w:val="24"/>
          <w:szCs w:val="24"/>
        </w:rPr>
        <w:t>bby</w:t>
      </w:r>
      <w:r w:rsidRPr="00175BFF">
        <w:rPr>
          <w:rFonts w:ascii="Times New Roman" w:hAnsi="Times New Roman" w:cs="Times New Roman"/>
          <w:sz w:val="24"/>
          <w:szCs w:val="24"/>
        </w:rPr>
        <w:t xml:space="preserve"> has a 20% interest.  B</w:t>
      </w:r>
      <w:r w:rsidR="0071625E">
        <w:rPr>
          <w:rFonts w:ascii="Times New Roman" w:hAnsi="Times New Roman" w:cs="Times New Roman"/>
          <w:sz w:val="24"/>
          <w:szCs w:val="24"/>
        </w:rPr>
        <w:t>en</w:t>
      </w:r>
      <w:r w:rsidRPr="00175BFF">
        <w:rPr>
          <w:rFonts w:ascii="Times New Roman" w:hAnsi="Times New Roman" w:cs="Times New Roman"/>
          <w:sz w:val="24"/>
          <w:szCs w:val="24"/>
        </w:rPr>
        <w:t>, another individual, owns the remaining 80% interest in P.  What percentage of stock in X</w:t>
      </w:r>
      <w:r w:rsidR="0071625E">
        <w:rPr>
          <w:rFonts w:ascii="Times New Roman" w:hAnsi="Times New Roman" w:cs="Times New Roman"/>
          <w:sz w:val="24"/>
          <w:szCs w:val="24"/>
        </w:rPr>
        <w:t>traCo</w:t>
      </w:r>
      <w:r w:rsidRPr="00175BFF">
        <w:rPr>
          <w:rFonts w:ascii="Times New Roman" w:hAnsi="Times New Roman" w:cs="Times New Roman"/>
          <w:sz w:val="24"/>
          <w:szCs w:val="24"/>
        </w:rPr>
        <w:t xml:space="preserve"> is considered to be owned by A</w:t>
      </w:r>
      <w:r w:rsidR="0071625E">
        <w:rPr>
          <w:rFonts w:ascii="Times New Roman" w:hAnsi="Times New Roman" w:cs="Times New Roman"/>
          <w:sz w:val="24"/>
          <w:szCs w:val="24"/>
        </w:rPr>
        <w:t>bby</w:t>
      </w:r>
      <w:r w:rsidRPr="00175BFF">
        <w:rPr>
          <w:rFonts w:ascii="Times New Roman" w:hAnsi="Times New Roman" w:cs="Times New Roman"/>
          <w:sz w:val="24"/>
          <w:szCs w:val="24"/>
        </w:rPr>
        <w:t>, P, and B</w:t>
      </w:r>
      <w:r w:rsidR="0071625E">
        <w:rPr>
          <w:rFonts w:ascii="Times New Roman" w:hAnsi="Times New Roman" w:cs="Times New Roman"/>
          <w:sz w:val="24"/>
          <w:szCs w:val="24"/>
        </w:rPr>
        <w:t>en</w:t>
      </w:r>
      <w:r w:rsidRPr="00175BFF">
        <w:rPr>
          <w:rFonts w:ascii="Times New Roman" w:hAnsi="Times New Roman" w:cs="Times New Roman"/>
          <w:sz w:val="24"/>
          <w:szCs w:val="24"/>
        </w:rPr>
        <w:t>, taking into account the Section 318 attribution rules?</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sz w:val="24"/>
          <w:szCs w:val="24"/>
        </w:rPr>
        <w:t>A</w:t>
      </w:r>
      <w:r w:rsidR="0071625E">
        <w:rPr>
          <w:rFonts w:ascii="Times New Roman" w:hAnsi="Times New Roman" w:cs="Times New Roman"/>
          <w:sz w:val="24"/>
          <w:szCs w:val="24"/>
        </w:rPr>
        <w:t>lex</w:t>
      </w:r>
      <w:r w:rsidRPr="00175BFF">
        <w:rPr>
          <w:rFonts w:ascii="Times New Roman" w:hAnsi="Times New Roman" w:cs="Times New Roman"/>
          <w:sz w:val="24"/>
          <w:szCs w:val="24"/>
        </w:rPr>
        <w:t>, B</w:t>
      </w:r>
      <w:r w:rsidR="0071625E">
        <w:rPr>
          <w:rFonts w:ascii="Times New Roman" w:hAnsi="Times New Roman" w:cs="Times New Roman"/>
          <w:sz w:val="24"/>
          <w:szCs w:val="24"/>
        </w:rPr>
        <w:t>ella</w:t>
      </w:r>
      <w:r w:rsidRPr="00175BFF">
        <w:rPr>
          <w:rFonts w:ascii="Times New Roman" w:hAnsi="Times New Roman" w:cs="Times New Roman"/>
          <w:sz w:val="24"/>
          <w:szCs w:val="24"/>
        </w:rPr>
        <w:t>, C</w:t>
      </w:r>
      <w:r w:rsidR="0071625E">
        <w:rPr>
          <w:rFonts w:ascii="Times New Roman" w:hAnsi="Times New Roman" w:cs="Times New Roman"/>
          <w:sz w:val="24"/>
          <w:szCs w:val="24"/>
        </w:rPr>
        <w:t>asey</w:t>
      </w:r>
      <w:r w:rsidRPr="00175BFF">
        <w:rPr>
          <w:rFonts w:ascii="Times New Roman" w:hAnsi="Times New Roman" w:cs="Times New Roman"/>
          <w:sz w:val="24"/>
          <w:szCs w:val="24"/>
        </w:rPr>
        <w:t>, and D</w:t>
      </w:r>
      <w:r w:rsidR="0071625E">
        <w:rPr>
          <w:rFonts w:ascii="Times New Roman" w:hAnsi="Times New Roman" w:cs="Times New Roman"/>
          <w:sz w:val="24"/>
          <w:szCs w:val="24"/>
        </w:rPr>
        <w:t>ylan</w:t>
      </w:r>
      <w:r w:rsidRPr="00175BFF">
        <w:rPr>
          <w:rFonts w:ascii="Times New Roman" w:hAnsi="Times New Roman" w:cs="Times New Roman"/>
          <w:sz w:val="24"/>
          <w:szCs w:val="24"/>
        </w:rPr>
        <w:t>, four individuals, each own 25% of corporation X’s stock.  Corporation X, in turn, owns 100% of Corporation Y’s stock.  B</w:t>
      </w:r>
      <w:r w:rsidR="0071625E">
        <w:rPr>
          <w:rFonts w:ascii="Times New Roman" w:hAnsi="Times New Roman" w:cs="Times New Roman"/>
          <w:sz w:val="24"/>
          <w:szCs w:val="24"/>
        </w:rPr>
        <w:t>ella</w:t>
      </w:r>
      <w:r w:rsidRPr="00175BFF">
        <w:rPr>
          <w:rFonts w:ascii="Times New Roman" w:hAnsi="Times New Roman" w:cs="Times New Roman"/>
          <w:sz w:val="24"/>
          <w:szCs w:val="24"/>
        </w:rPr>
        <w:t xml:space="preserve"> and C</w:t>
      </w:r>
      <w:r w:rsidR="0071625E">
        <w:rPr>
          <w:rFonts w:ascii="Times New Roman" w:hAnsi="Times New Roman" w:cs="Times New Roman"/>
          <w:sz w:val="24"/>
          <w:szCs w:val="24"/>
        </w:rPr>
        <w:t>asey</w:t>
      </w:r>
      <w:r w:rsidRPr="00175BFF">
        <w:rPr>
          <w:rFonts w:ascii="Times New Roman" w:hAnsi="Times New Roman" w:cs="Times New Roman"/>
          <w:sz w:val="24"/>
          <w:szCs w:val="24"/>
        </w:rPr>
        <w:t xml:space="preserve"> are siblings and are each children of A</w:t>
      </w:r>
      <w:r w:rsidR="0071625E">
        <w:rPr>
          <w:rFonts w:ascii="Times New Roman" w:hAnsi="Times New Roman" w:cs="Times New Roman"/>
          <w:sz w:val="24"/>
          <w:szCs w:val="24"/>
        </w:rPr>
        <w:t>lex</w:t>
      </w:r>
      <w:r w:rsidRPr="00175BFF">
        <w:rPr>
          <w:rFonts w:ascii="Times New Roman" w:hAnsi="Times New Roman" w:cs="Times New Roman"/>
          <w:sz w:val="24"/>
          <w:szCs w:val="24"/>
        </w:rPr>
        <w:t>.  D</w:t>
      </w:r>
      <w:r w:rsidR="0071625E">
        <w:rPr>
          <w:rFonts w:ascii="Times New Roman" w:hAnsi="Times New Roman" w:cs="Times New Roman"/>
          <w:sz w:val="24"/>
          <w:szCs w:val="24"/>
        </w:rPr>
        <w:t>ylan</w:t>
      </w:r>
      <w:r w:rsidRPr="00175BFF">
        <w:rPr>
          <w:rFonts w:ascii="Times New Roman" w:hAnsi="Times New Roman" w:cs="Times New Roman"/>
          <w:sz w:val="24"/>
          <w:szCs w:val="24"/>
        </w:rPr>
        <w:t xml:space="preserve"> is B</w:t>
      </w:r>
      <w:r w:rsidR="0071625E">
        <w:rPr>
          <w:rFonts w:ascii="Times New Roman" w:hAnsi="Times New Roman" w:cs="Times New Roman"/>
          <w:sz w:val="24"/>
          <w:szCs w:val="24"/>
        </w:rPr>
        <w:t>ella</w:t>
      </w:r>
      <w:r w:rsidRPr="00175BFF">
        <w:rPr>
          <w:rFonts w:ascii="Times New Roman" w:hAnsi="Times New Roman" w:cs="Times New Roman"/>
          <w:sz w:val="24"/>
          <w:szCs w:val="24"/>
        </w:rPr>
        <w:t>’s spouse.  What percentage of stock in X and stock in Y is considered to be owned by A</w:t>
      </w:r>
      <w:r w:rsidR="0071625E">
        <w:rPr>
          <w:rFonts w:ascii="Times New Roman" w:hAnsi="Times New Roman" w:cs="Times New Roman"/>
          <w:sz w:val="24"/>
          <w:szCs w:val="24"/>
        </w:rPr>
        <w:t>lex</w:t>
      </w:r>
      <w:r w:rsidRPr="00175BFF">
        <w:rPr>
          <w:rFonts w:ascii="Times New Roman" w:hAnsi="Times New Roman" w:cs="Times New Roman"/>
          <w:sz w:val="24"/>
          <w:szCs w:val="24"/>
        </w:rPr>
        <w:t>, B</w:t>
      </w:r>
      <w:r w:rsidR="0071625E">
        <w:rPr>
          <w:rFonts w:ascii="Times New Roman" w:hAnsi="Times New Roman" w:cs="Times New Roman"/>
          <w:sz w:val="24"/>
          <w:szCs w:val="24"/>
        </w:rPr>
        <w:t>ella</w:t>
      </w:r>
      <w:r w:rsidRPr="00175BFF">
        <w:rPr>
          <w:rFonts w:ascii="Times New Roman" w:hAnsi="Times New Roman" w:cs="Times New Roman"/>
          <w:sz w:val="24"/>
          <w:szCs w:val="24"/>
        </w:rPr>
        <w:t>, C</w:t>
      </w:r>
      <w:r w:rsidR="0071625E">
        <w:rPr>
          <w:rFonts w:ascii="Times New Roman" w:hAnsi="Times New Roman" w:cs="Times New Roman"/>
          <w:sz w:val="24"/>
          <w:szCs w:val="24"/>
        </w:rPr>
        <w:t>asey</w:t>
      </w:r>
      <w:r w:rsidRPr="00175BFF">
        <w:rPr>
          <w:rFonts w:ascii="Times New Roman" w:hAnsi="Times New Roman" w:cs="Times New Roman"/>
          <w:sz w:val="24"/>
          <w:szCs w:val="24"/>
        </w:rPr>
        <w:t xml:space="preserve"> and D</w:t>
      </w:r>
      <w:r w:rsidR="0071625E">
        <w:rPr>
          <w:rFonts w:ascii="Times New Roman" w:hAnsi="Times New Roman" w:cs="Times New Roman"/>
          <w:sz w:val="24"/>
          <w:szCs w:val="24"/>
        </w:rPr>
        <w:t>ylan</w:t>
      </w:r>
      <w:r w:rsidRPr="00175BFF">
        <w:rPr>
          <w:rFonts w:ascii="Times New Roman" w:hAnsi="Times New Roman" w:cs="Times New Roman"/>
          <w:sz w:val="24"/>
          <w:szCs w:val="24"/>
        </w:rPr>
        <w:t>, taking into account the Section 318 attribution rules?</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sz w:val="24"/>
          <w:szCs w:val="24"/>
        </w:rPr>
        <w:t>A</w:t>
      </w:r>
      <w:r w:rsidR="0071625E">
        <w:rPr>
          <w:rFonts w:ascii="Times New Roman" w:hAnsi="Times New Roman" w:cs="Times New Roman"/>
          <w:sz w:val="24"/>
          <w:szCs w:val="24"/>
        </w:rPr>
        <w:t>lex</w:t>
      </w:r>
      <w:r w:rsidRPr="00175BFF">
        <w:rPr>
          <w:rFonts w:ascii="Times New Roman" w:hAnsi="Times New Roman" w:cs="Times New Roman"/>
          <w:sz w:val="24"/>
          <w:szCs w:val="24"/>
        </w:rPr>
        <w:t>, an individual, owns 30% of the stock in corporation X</w:t>
      </w:r>
      <w:r w:rsidR="0071625E">
        <w:rPr>
          <w:rFonts w:ascii="Times New Roman" w:hAnsi="Times New Roman" w:cs="Times New Roman"/>
          <w:sz w:val="24"/>
          <w:szCs w:val="24"/>
        </w:rPr>
        <w:t>traCo</w:t>
      </w:r>
      <w:r w:rsidRPr="00175BFF">
        <w:rPr>
          <w:rFonts w:ascii="Times New Roman" w:hAnsi="Times New Roman" w:cs="Times New Roman"/>
          <w:sz w:val="24"/>
          <w:szCs w:val="24"/>
        </w:rPr>
        <w:t>.  A</w:t>
      </w:r>
      <w:r w:rsidR="0071625E">
        <w:rPr>
          <w:rFonts w:ascii="Times New Roman" w:hAnsi="Times New Roman" w:cs="Times New Roman"/>
          <w:sz w:val="24"/>
          <w:szCs w:val="24"/>
        </w:rPr>
        <w:t>lex</w:t>
      </w:r>
      <w:r w:rsidRPr="00175BFF">
        <w:rPr>
          <w:rFonts w:ascii="Times New Roman" w:hAnsi="Times New Roman" w:cs="Times New Roman"/>
          <w:sz w:val="24"/>
          <w:szCs w:val="24"/>
        </w:rPr>
        <w:t xml:space="preserve"> also owns 50% of the stock in corporation Y.  Corporation Y owns 50% of the stock in Corporation Z.  How much stock in X, if any, is considered as owned by Z, taking into account the Section 318 attribution rules?</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sz w:val="24"/>
          <w:szCs w:val="24"/>
        </w:rPr>
        <w:t>What if, instead, Y owns 40% of the stock in Corporation Z?</w:t>
      </w:r>
    </w:p>
    <w:p w:rsidR="00F65BA2" w:rsidRPr="00175BFF"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sz w:val="24"/>
          <w:szCs w:val="24"/>
        </w:rPr>
        <w:t>What if, instead, Y owns 40% of Z but Z is a partnership rather than a corporation?</w:t>
      </w:r>
    </w:p>
    <w:p w:rsidR="00F65BA2" w:rsidRPr="00175BFF" w:rsidRDefault="00F65BA2" w:rsidP="00F65BA2">
      <w:pPr>
        <w:pStyle w:val="ListParagraph"/>
        <w:ind w:left="1440"/>
        <w:rPr>
          <w:rFonts w:ascii="Times New Roman" w:hAnsi="Times New Roman" w:cs="Times New Roman"/>
          <w:sz w:val="24"/>
          <w:szCs w:val="24"/>
        </w:rPr>
      </w:pPr>
    </w:p>
    <w:p w:rsidR="00F65BA2" w:rsidRPr="00175BFF" w:rsidRDefault="00F65BA2" w:rsidP="0071625E">
      <w:pPr>
        <w:pStyle w:val="ListParagraph"/>
        <w:numPr>
          <w:ilvl w:val="0"/>
          <w:numId w:val="1"/>
        </w:numPr>
        <w:rPr>
          <w:rFonts w:ascii="Times New Roman" w:hAnsi="Times New Roman" w:cs="Times New Roman"/>
          <w:sz w:val="24"/>
          <w:szCs w:val="24"/>
        </w:rPr>
      </w:pPr>
      <w:r w:rsidRPr="00175BFF">
        <w:rPr>
          <w:rFonts w:ascii="Times New Roman" w:hAnsi="Times New Roman" w:cs="Times New Roman"/>
          <w:sz w:val="24"/>
          <w:szCs w:val="24"/>
        </w:rPr>
        <w:lastRenderedPageBreak/>
        <w:t>A</w:t>
      </w:r>
      <w:r w:rsidR="0071625E">
        <w:rPr>
          <w:rFonts w:ascii="Times New Roman" w:hAnsi="Times New Roman" w:cs="Times New Roman"/>
          <w:sz w:val="24"/>
          <w:szCs w:val="24"/>
        </w:rPr>
        <w:t>lex</w:t>
      </w:r>
      <w:r w:rsidRPr="00175BFF">
        <w:rPr>
          <w:rFonts w:ascii="Times New Roman" w:hAnsi="Times New Roman" w:cs="Times New Roman"/>
          <w:sz w:val="24"/>
          <w:szCs w:val="24"/>
        </w:rPr>
        <w:t>, an individual, owns 50% of the stock in corporation X.  X owns 30% of the stock in corporation Y.  How much stock in Y is considered as owned by A</w:t>
      </w:r>
      <w:r w:rsidR="0071625E">
        <w:rPr>
          <w:rFonts w:ascii="Times New Roman" w:hAnsi="Times New Roman" w:cs="Times New Roman"/>
          <w:sz w:val="24"/>
          <w:szCs w:val="24"/>
        </w:rPr>
        <w:t>lex</w:t>
      </w:r>
      <w:r w:rsidRPr="00175BFF">
        <w:rPr>
          <w:rFonts w:ascii="Times New Roman" w:hAnsi="Times New Roman" w:cs="Times New Roman"/>
          <w:sz w:val="24"/>
          <w:szCs w:val="24"/>
        </w:rPr>
        <w:t>, taking into account the Section 318 attribution rules?</w:t>
      </w:r>
    </w:p>
    <w:p w:rsidR="00F65BA2" w:rsidRPr="00175BFF"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sz w:val="24"/>
          <w:szCs w:val="24"/>
        </w:rPr>
        <w:t>What if, instead, A</w:t>
      </w:r>
      <w:r w:rsidR="0071625E">
        <w:rPr>
          <w:rFonts w:ascii="Times New Roman" w:hAnsi="Times New Roman" w:cs="Times New Roman"/>
          <w:sz w:val="24"/>
          <w:szCs w:val="24"/>
        </w:rPr>
        <w:t>lex</w:t>
      </w:r>
      <w:r w:rsidRPr="00175BFF">
        <w:rPr>
          <w:rFonts w:ascii="Times New Roman" w:hAnsi="Times New Roman" w:cs="Times New Roman"/>
          <w:sz w:val="24"/>
          <w:szCs w:val="24"/>
        </w:rPr>
        <w:t xml:space="preserve"> owns 40% of the stock in Corporation X?</w:t>
      </w:r>
    </w:p>
    <w:p w:rsidR="00F65BA2" w:rsidRPr="00175BFF"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sz w:val="24"/>
          <w:szCs w:val="24"/>
        </w:rPr>
        <w:t>What if, instead, A</w:t>
      </w:r>
      <w:r w:rsidR="0071625E">
        <w:rPr>
          <w:rFonts w:ascii="Times New Roman" w:hAnsi="Times New Roman" w:cs="Times New Roman"/>
          <w:sz w:val="24"/>
          <w:szCs w:val="24"/>
        </w:rPr>
        <w:t>lex</w:t>
      </w:r>
      <w:r w:rsidRPr="00175BFF">
        <w:rPr>
          <w:rFonts w:ascii="Times New Roman" w:hAnsi="Times New Roman" w:cs="Times New Roman"/>
          <w:sz w:val="24"/>
          <w:szCs w:val="24"/>
        </w:rPr>
        <w:t xml:space="preserve"> owns 40% of X but X is a partnership rather than a corporation?</w:t>
      </w:r>
    </w:p>
    <w:p w:rsidR="00F65BA2" w:rsidRPr="00175BFF" w:rsidRDefault="00F65BA2" w:rsidP="00F65BA2">
      <w:pPr>
        <w:pStyle w:val="ListParagraph"/>
        <w:ind w:left="1440"/>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sz w:val="24"/>
          <w:szCs w:val="24"/>
        </w:rPr>
        <w:t>A</w:t>
      </w:r>
      <w:r w:rsidR="0071625E">
        <w:rPr>
          <w:rFonts w:ascii="Times New Roman" w:hAnsi="Times New Roman" w:cs="Times New Roman"/>
          <w:sz w:val="24"/>
          <w:szCs w:val="24"/>
        </w:rPr>
        <w:t>lex</w:t>
      </w:r>
      <w:r w:rsidRPr="00175BFF">
        <w:rPr>
          <w:rFonts w:ascii="Times New Roman" w:hAnsi="Times New Roman" w:cs="Times New Roman"/>
          <w:sz w:val="24"/>
          <w:szCs w:val="24"/>
        </w:rPr>
        <w:t>, an individual, owns 50 of the 100 outstanding common shares of corporation X.  X has no other shares outstanding.  X owns 100% of corporation Y.  Corporation Y owns 40 of the 100 outstanding common shares of Corporation Z.  A</w:t>
      </w:r>
      <w:r w:rsidR="0071625E">
        <w:rPr>
          <w:rFonts w:ascii="Times New Roman" w:hAnsi="Times New Roman" w:cs="Times New Roman"/>
          <w:sz w:val="24"/>
          <w:szCs w:val="24"/>
        </w:rPr>
        <w:t>lex</w:t>
      </w:r>
      <w:r w:rsidRPr="00175BFF">
        <w:rPr>
          <w:rFonts w:ascii="Times New Roman" w:hAnsi="Times New Roman" w:cs="Times New Roman"/>
          <w:sz w:val="24"/>
          <w:szCs w:val="24"/>
        </w:rPr>
        <w:t xml:space="preserve"> owns the remaining 60 common shares of Z.  Z has no other shares outstanding.  If Z redeems the 60 shares in Z held by A</w:t>
      </w:r>
      <w:r w:rsidR="0071625E">
        <w:rPr>
          <w:rFonts w:ascii="Times New Roman" w:hAnsi="Times New Roman" w:cs="Times New Roman"/>
          <w:sz w:val="24"/>
          <w:szCs w:val="24"/>
        </w:rPr>
        <w:t>lex</w:t>
      </w:r>
      <w:r w:rsidRPr="00175BFF">
        <w:rPr>
          <w:rFonts w:ascii="Times New Roman" w:hAnsi="Times New Roman" w:cs="Times New Roman"/>
          <w:sz w:val="24"/>
          <w:szCs w:val="24"/>
        </w:rPr>
        <w:t>, will the redemption qualify as an exchange under Section 302(b)(2) or Section 302(b)(3)?  Compare this to what would happen in the absence of Section 302(c).</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sz w:val="24"/>
          <w:szCs w:val="24"/>
        </w:rPr>
        <w:t xml:space="preserve"> H owns 40 shares of corporation X.  W (H’s wife) owns 10 shares of corporation X.  A (an unrelated individual) owns 50 shares of corporation X.  X redeems 23 of H’s shares and 2 of W’s shares.  Will the redemption qualify as an exchange under Section 302(b)(2) with respect to H?  With respect to W?  Compare this to what would happen in the absence of Section 302(c).</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sz w:val="24"/>
          <w:szCs w:val="24"/>
        </w:rPr>
        <w:t xml:space="preserve"> A</w:t>
      </w:r>
      <w:r w:rsidR="0071625E">
        <w:rPr>
          <w:rFonts w:ascii="Times New Roman" w:hAnsi="Times New Roman" w:cs="Times New Roman"/>
          <w:sz w:val="24"/>
          <w:szCs w:val="24"/>
        </w:rPr>
        <w:t>lex</w:t>
      </w:r>
      <w:r w:rsidRPr="00175BFF">
        <w:rPr>
          <w:rFonts w:ascii="Times New Roman" w:hAnsi="Times New Roman" w:cs="Times New Roman"/>
          <w:sz w:val="24"/>
          <w:szCs w:val="24"/>
        </w:rPr>
        <w:t>, an individual, owns 100% (100 shares) of the stock of corporation X.  A</w:t>
      </w:r>
      <w:r w:rsidR="0071625E">
        <w:rPr>
          <w:rFonts w:ascii="Times New Roman" w:hAnsi="Times New Roman" w:cs="Times New Roman"/>
          <w:sz w:val="24"/>
          <w:szCs w:val="24"/>
        </w:rPr>
        <w:t>lex</w:t>
      </w:r>
      <w:r w:rsidRPr="00175BFF">
        <w:rPr>
          <w:rFonts w:ascii="Times New Roman" w:hAnsi="Times New Roman" w:cs="Times New Roman"/>
          <w:sz w:val="24"/>
          <w:szCs w:val="24"/>
        </w:rPr>
        <w:t xml:space="preserve"> has a $10 basis in each share of stock.  At a time when X has $5,000 of earnings and profits, X redeems 50 shares held by A</w:t>
      </w:r>
      <w:r w:rsidR="0071625E">
        <w:rPr>
          <w:rFonts w:ascii="Times New Roman" w:hAnsi="Times New Roman" w:cs="Times New Roman"/>
          <w:sz w:val="24"/>
          <w:szCs w:val="24"/>
        </w:rPr>
        <w:t>lex</w:t>
      </w:r>
      <w:r w:rsidRPr="00175BFF">
        <w:rPr>
          <w:rFonts w:ascii="Times New Roman" w:hAnsi="Times New Roman" w:cs="Times New Roman"/>
          <w:sz w:val="24"/>
          <w:szCs w:val="24"/>
        </w:rPr>
        <w:t xml:space="preserve"> for $5,000.   The redemption is not a partial liquidation of X.  What is A</w:t>
      </w:r>
      <w:r w:rsidR="0071625E">
        <w:rPr>
          <w:rFonts w:ascii="Times New Roman" w:hAnsi="Times New Roman" w:cs="Times New Roman"/>
          <w:sz w:val="24"/>
          <w:szCs w:val="24"/>
        </w:rPr>
        <w:t>lex</w:t>
      </w:r>
      <w:r w:rsidRPr="00175BFF">
        <w:rPr>
          <w:rFonts w:ascii="Times New Roman" w:hAnsi="Times New Roman" w:cs="Times New Roman"/>
          <w:sz w:val="24"/>
          <w:szCs w:val="24"/>
        </w:rPr>
        <w:t>’s basis in the 50 shares that A</w:t>
      </w:r>
      <w:r w:rsidR="0071625E">
        <w:rPr>
          <w:rFonts w:ascii="Times New Roman" w:hAnsi="Times New Roman" w:cs="Times New Roman"/>
          <w:sz w:val="24"/>
          <w:szCs w:val="24"/>
        </w:rPr>
        <w:t>lex</w:t>
      </w:r>
      <w:r w:rsidRPr="00175BFF">
        <w:rPr>
          <w:rFonts w:ascii="Times New Roman" w:hAnsi="Times New Roman" w:cs="Times New Roman"/>
          <w:sz w:val="24"/>
          <w:szCs w:val="24"/>
        </w:rPr>
        <w:t xml:space="preserve"> continues to hold?</w:t>
      </w: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rPr>
          <w:rFonts w:ascii="Times New Roman" w:hAnsi="Times New Roman" w:cs="Times New Roman"/>
          <w:sz w:val="24"/>
          <w:szCs w:val="24"/>
        </w:rPr>
      </w:pPr>
    </w:p>
    <w:p w:rsidR="00F65BA2" w:rsidRPr="00175BFF"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sz w:val="24"/>
          <w:szCs w:val="24"/>
        </w:rPr>
        <w:t>What would the answer be to the question above if X had $4,800 of earnings and profits rather than $5,000?</w:t>
      </w:r>
    </w:p>
    <w:p w:rsidR="00F65BA2" w:rsidRPr="00175BFF" w:rsidRDefault="00F65BA2" w:rsidP="00F65BA2">
      <w:pPr>
        <w:pStyle w:val="ListParagraph"/>
        <w:ind w:left="1440"/>
        <w:rPr>
          <w:rFonts w:ascii="Times New Roman" w:hAnsi="Times New Roman" w:cs="Times New Roman"/>
          <w:sz w:val="24"/>
          <w:szCs w:val="24"/>
        </w:rPr>
      </w:pPr>
    </w:p>
    <w:p w:rsidR="00F65BA2" w:rsidRPr="00175BFF" w:rsidRDefault="00F65BA2" w:rsidP="00F65BA2">
      <w:pPr>
        <w:pStyle w:val="ListParagraph"/>
        <w:numPr>
          <w:ilvl w:val="0"/>
          <w:numId w:val="1"/>
        </w:numPr>
        <w:rPr>
          <w:rFonts w:ascii="Times New Roman" w:hAnsi="Times New Roman" w:cs="Times New Roman"/>
          <w:sz w:val="24"/>
          <w:szCs w:val="24"/>
        </w:rPr>
      </w:pPr>
      <w:r w:rsidRPr="00175BFF">
        <w:rPr>
          <w:rFonts w:ascii="Times New Roman" w:hAnsi="Times New Roman" w:cs="Times New Roman"/>
          <w:sz w:val="24"/>
          <w:szCs w:val="24"/>
        </w:rPr>
        <w:t xml:space="preserve"> H, an individual, owns 50% (50 shares) of the stock of corporation X.  W, H’s wife, own 50% (50 shares) of the stock in X.  H has a $100 basis, in total, in his shares.  W has a $70 basis, in total, in her shares.  At a time when X has $5,000 of earnings and profits, X redeems 50 shares held by H for $5,000.   The redemption is not a partial liquidation of X.  H does not waive the family attribution rules.  What is W’s basis in the 50 shares that W continues to hold?</w:t>
      </w:r>
    </w:p>
    <w:p w:rsidR="00F65BA2" w:rsidRPr="00175BFF" w:rsidRDefault="00F65BA2" w:rsidP="00F65BA2">
      <w:pPr>
        <w:pStyle w:val="ListParagraph"/>
        <w:rPr>
          <w:rFonts w:ascii="Times New Roman" w:hAnsi="Times New Roman" w:cs="Times New Roman"/>
          <w:sz w:val="24"/>
          <w:szCs w:val="24"/>
        </w:rPr>
      </w:pPr>
    </w:p>
    <w:p w:rsidR="00F65BA2" w:rsidRPr="0071625E" w:rsidRDefault="00F65BA2" w:rsidP="00F65BA2">
      <w:pPr>
        <w:pStyle w:val="ListParagraph"/>
        <w:numPr>
          <w:ilvl w:val="1"/>
          <w:numId w:val="1"/>
        </w:numPr>
        <w:rPr>
          <w:rFonts w:ascii="Times New Roman" w:hAnsi="Times New Roman" w:cs="Times New Roman"/>
          <w:sz w:val="24"/>
          <w:szCs w:val="24"/>
        </w:rPr>
      </w:pPr>
      <w:r w:rsidRPr="00175BFF">
        <w:rPr>
          <w:rFonts w:ascii="Times New Roman" w:hAnsi="Times New Roman" w:cs="Times New Roman"/>
          <w:sz w:val="24"/>
          <w:szCs w:val="24"/>
        </w:rPr>
        <w:t>Assume the same facts except that X redeems 49 shares held by H for $5,000.  What is H’s basis in the one share H continues to hold?  What is W’s basis in the 50 shares W continues to hold?</w:t>
      </w:r>
      <w:bookmarkStart w:id="2" w:name="_GoBack"/>
      <w:bookmarkEnd w:id="2"/>
    </w:p>
    <w:sectPr w:rsidR="00F65BA2" w:rsidRPr="0071625E" w:rsidSect="008A6E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19" w:rsidRDefault="00106019" w:rsidP="00B82804">
      <w:pPr>
        <w:spacing w:after="0" w:line="240" w:lineRule="auto"/>
      </w:pPr>
      <w:r>
        <w:separator/>
      </w:r>
    </w:p>
  </w:endnote>
  <w:endnote w:type="continuationSeparator" w:id="0">
    <w:p w:rsidR="00106019" w:rsidRDefault="00106019" w:rsidP="00B8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6656"/>
      <w:docPartObj>
        <w:docPartGallery w:val="Page Numbers (Bottom of Page)"/>
        <w:docPartUnique/>
      </w:docPartObj>
    </w:sdtPr>
    <w:sdtEndPr/>
    <w:sdtContent>
      <w:p w:rsidR="00331DDC" w:rsidRDefault="007045A5">
        <w:pPr>
          <w:pStyle w:val="Footer"/>
          <w:jc w:val="right"/>
        </w:pPr>
        <w:r>
          <w:fldChar w:fldCharType="begin"/>
        </w:r>
        <w:r>
          <w:instrText xml:space="preserve"> PAGE   \* MERGEFORMAT </w:instrText>
        </w:r>
        <w:r>
          <w:fldChar w:fldCharType="separate"/>
        </w:r>
        <w:r w:rsidR="0071625E">
          <w:rPr>
            <w:noProof/>
          </w:rPr>
          <w:t>3</w:t>
        </w:r>
        <w:r>
          <w:rPr>
            <w:noProof/>
          </w:rPr>
          <w:fldChar w:fldCharType="end"/>
        </w:r>
      </w:p>
    </w:sdtContent>
  </w:sdt>
  <w:p w:rsidR="00331DDC" w:rsidRDefault="0033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19" w:rsidRDefault="00106019" w:rsidP="00B82804">
      <w:pPr>
        <w:spacing w:after="0" w:line="240" w:lineRule="auto"/>
      </w:pPr>
      <w:r>
        <w:separator/>
      </w:r>
    </w:p>
  </w:footnote>
  <w:footnote w:type="continuationSeparator" w:id="0">
    <w:p w:rsidR="00106019" w:rsidRDefault="00106019" w:rsidP="00B82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667D3"/>
    <w:multiLevelType w:val="hybridMultilevel"/>
    <w:tmpl w:val="B2CAA112"/>
    <w:lvl w:ilvl="0" w:tplc="AC84CF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A2"/>
    <w:rsid w:val="00106019"/>
    <w:rsid w:val="00175BFF"/>
    <w:rsid w:val="001877C0"/>
    <w:rsid w:val="001E7337"/>
    <w:rsid w:val="002456EA"/>
    <w:rsid w:val="002768BD"/>
    <w:rsid w:val="002919DE"/>
    <w:rsid w:val="00331DDC"/>
    <w:rsid w:val="003A6FFE"/>
    <w:rsid w:val="004541A8"/>
    <w:rsid w:val="00527933"/>
    <w:rsid w:val="005C1BD7"/>
    <w:rsid w:val="0064580F"/>
    <w:rsid w:val="00673855"/>
    <w:rsid w:val="007045A5"/>
    <w:rsid w:val="0071625E"/>
    <w:rsid w:val="007D192E"/>
    <w:rsid w:val="008A6E71"/>
    <w:rsid w:val="00B06608"/>
    <w:rsid w:val="00B82804"/>
    <w:rsid w:val="00C856ED"/>
    <w:rsid w:val="00D60219"/>
    <w:rsid w:val="00EB4ED1"/>
    <w:rsid w:val="00F65BA2"/>
    <w:rsid w:val="00F9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BA2"/>
    <w:pPr>
      <w:ind w:left="720"/>
      <w:contextualSpacing/>
    </w:pPr>
  </w:style>
  <w:style w:type="paragraph" w:styleId="Header">
    <w:name w:val="header"/>
    <w:basedOn w:val="Normal"/>
    <w:link w:val="HeaderChar"/>
    <w:uiPriority w:val="99"/>
    <w:semiHidden/>
    <w:unhideWhenUsed/>
    <w:rsid w:val="00B828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2804"/>
  </w:style>
  <w:style w:type="paragraph" w:styleId="Footer">
    <w:name w:val="footer"/>
    <w:basedOn w:val="Normal"/>
    <w:link w:val="FooterChar"/>
    <w:uiPriority w:val="99"/>
    <w:unhideWhenUsed/>
    <w:rsid w:val="00B8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BA2"/>
    <w:pPr>
      <w:ind w:left="720"/>
      <w:contextualSpacing/>
    </w:pPr>
  </w:style>
  <w:style w:type="paragraph" w:styleId="Header">
    <w:name w:val="header"/>
    <w:basedOn w:val="Normal"/>
    <w:link w:val="HeaderChar"/>
    <w:uiPriority w:val="99"/>
    <w:semiHidden/>
    <w:unhideWhenUsed/>
    <w:rsid w:val="00B828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2804"/>
  </w:style>
  <w:style w:type="paragraph" w:styleId="Footer">
    <w:name w:val="footer"/>
    <w:basedOn w:val="Normal"/>
    <w:link w:val="FooterChar"/>
    <w:uiPriority w:val="99"/>
    <w:unhideWhenUsed/>
    <w:rsid w:val="00B8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College of Law</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Christine Hurt</cp:lastModifiedBy>
  <cp:revision>5</cp:revision>
  <dcterms:created xsi:type="dcterms:W3CDTF">2017-03-10T19:53:00Z</dcterms:created>
  <dcterms:modified xsi:type="dcterms:W3CDTF">2017-03-11T22:32:00Z</dcterms:modified>
</cp:coreProperties>
</file>