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8E2" w:rsidRDefault="00994556" w:rsidP="00624096">
      <w:pPr>
        <w:jc w:val="center"/>
        <w:rPr>
          <w:b/>
          <w:u w:val="single"/>
        </w:rPr>
      </w:pPr>
      <w:r>
        <w:rPr>
          <w:b/>
          <w:u w:val="single"/>
        </w:rPr>
        <w:t xml:space="preserve">Problem Set #10:  </w:t>
      </w:r>
      <w:r w:rsidR="007745A0">
        <w:rPr>
          <w:b/>
          <w:u w:val="single"/>
        </w:rPr>
        <w:t>Liquidation Problems</w:t>
      </w:r>
    </w:p>
    <w:p w:rsidR="00624096" w:rsidRDefault="00624096" w:rsidP="00624096">
      <w:pPr>
        <w:pStyle w:val="ListParagraph"/>
        <w:numPr>
          <w:ilvl w:val="0"/>
          <w:numId w:val="1"/>
        </w:numPr>
      </w:pPr>
      <w:r>
        <w:t>An individual, A</w:t>
      </w:r>
      <w:r w:rsidR="00994556">
        <w:t>dam</w:t>
      </w:r>
      <w:r>
        <w:t>, owns 100% of the stock of a corporation, X.  X, in turn, owns 100% of the stock of another corporation, Y.  A originally formed X by contributing $300 cash, that X, in turn, contributed to form Y.  Y acquired land using the $300 contributed by X.  No events have transpired since the corporations were formed other than the fact that the value of the land increased to $1000.  Therefore, A</w:t>
      </w:r>
      <w:r w:rsidR="00994556">
        <w:t>dam</w:t>
      </w:r>
      <w:r>
        <w:t>’s basis in the stock of X is $300.  The X stock is worth $1000.  X’s basis in the stock of Y is $300.  The Y stock is worth $1000.  Y’s basis in the land is $300, and the land is worth $1000.</w:t>
      </w:r>
    </w:p>
    <w:p w:rsidR="00624096" w:rsidRDefault="00624096" w:rsidP="00624096">
      <w:pPr>
        <w:pStyle w:val="ListParagraph"/>
      </w:pPr>
    </w:p>
    <w:p w:rsidR="00624096" w:rsidRDefault="00624096" w:rsidP="00624096">
      <w:pPr>
        <w:pStyle w:val="ListParagraph"/>
        <w:numPr>
          <w:ilvl w:val="1"/>
          <w:numId w:val="1"/>
        </w:numPr>
      </w:pPr>
      <w:r>
        <w:t>If Y distributes the land to X in liquidation of Y and X subsequently distributes the land to A</w:t>
      </w:r>
      <w:r w:rsidR="00994556">
        <w:t>dam</w:t>
      </w:r>
      <w:r>
        <w:t xml:space="preserve"> in liquidation of X, how much tax gain or loss (if any) would be recognized by Y, X, and A</w:t>
      </w:r>
      <w:r w:rsidR="00994556">
        <w:t>dam</w:t>
      </w:r>
      <w:r>
        <w:t xml:space="preserve"> </w:t>
      </w:r>
      <w:r>
        <w:rPr>
          <w:i/>
        </w:rPr>
        <w:t>if Sections 331, 334(a)</w:t>
      </w:r>
      <w:r w:rsidRPr="00A2337A">
        <w:rPr>
          <w:i/>
        </w:rPr>
        <w:t xml:space="preserve"> and 336 applied to both liquidations</w:t>
      </w:r>
      <w:r>
        <w:t>?  (Note: Sections 331 and 336 do not, in fact, apply to both liquidations.  This is intended merely as a benchmark for evaluating the results under b)</w:t>
      </w:r>
    </w:p>
    <w:p w:rsidR="00624096" w:rsidRDefault="00624096" w:rsidP="00624096">
      <w:pPr>
        <w:pStyle w:val="ListParagraph"/>
        <w:ind w:left="1440"/>
      </w:pPr>
    </w:p>
    <w:p w:rsidR="00624096" w:rsidRDefault="00624096" w:rsidP="00624096">
      <w:pPr>
        <w:pStyle w:val="ListParagraph"/>
        <w:numPr>
          <w:ilvl w:val="1"/>
          <w:numId w:val="1"/>
        </w:numPr>
      </w:pPr>
      <w:r>
        <w:t>If Y distributes the land to X in liquidation of Y and X subsequently distributes the land to A</w:t>
      </w:r>
      <w:r w:rsidR="00994556">
        <w:t>dam</w:t>
      </w:r>
      <w:r>
        <w:t xml:space="preserve"> in liquidation of X, how much tax gain or loss (if any) would be recognized by Y, X, and A</w:t>
      </w:r>
      <w:r w:rsidR="00994556">
        <w:t>dam</w:t>
      </w:r>
      <w:r>
        <w:t xml:space="preserve"> under the law actually in effect?</w:t>
      </w:r>
    </w:p>
    <w:p w:rsidR="00624096" w:rsidRDefault="00624096" w:rsidP="00624096">
      <w:pPr>
        <w:pStyle w:val="ListParagraph"/>
      </w:pPr>
    </w:p>
    <w:p w:rsidR="00624096" w:rsidRDefault="00624096" w:rsidP="00624096">
      <w:pPr>
        <w:pStyle w:val="ListParagraph"/>
        <w:numPr>
          <w:ilvl w:val="0"/>
          <w:numId w:val="1"/>
        </w:numPr>
      </w:pPr>
      <w:r>
        <w:t>An individual, A</w:t>
      </w:r>
      <w:r w:rsidR="00994556">
        <w:t>bby</w:t>
      </w:r>
      <w:r>
        <w:t>, owns 100% of the stock of a corporation, X.  A</w:t>
      </w:r>
      <w:r w:rsidR="00994556">
        <w:t>bby</w:t>
      </w:r>
      <w:r>
        <w:t xml:space="preserve"> originally formed X by contributing $300 cash to X.  A</w:t>
      </w:r>
      <w:r w:rsidR="00994556">
        <w:t>bby</w:t>
      </w:r>
      <w:r>
        <w:t>’s basis in the stock in X was, and still is, $300.  X used the $300 to buy 100% of stock in Y, an already existing corporation.  X’s basis in the stock in Y was, and still is, $300.  At the time X acquired Y stock, Y held land with a basis of $100 and a value of $300.   Subsequent to the acquisition of the Y stock, the value of the land (and the value of the Y stock and the X stock) declined to $200.  At a time when the value of the land is $200, Y’s basis in the land is $100,  the value of the Y stock is $200, and X’s basis in the Y stock is $300, Y distributes the land to X in liquidation of Y, how much tax gain or loss, if any, will X and Y recognize and what will X’s basis in the land be immediately after the liquidation?</w:t>
      </w:r>
    </w:p>
    <w:p w:rsidR="00624096" w:rsidRDefault="00624096" w:rsidP="00624096">
      <w:pPr>
        <w:pStyle w:val="ListParagraph"/>
      </w:pPr>
    </w:p>
    <w:p w:rsidR="00624096" w:rsidRDefault="00624096" w:rsidP="00624096">
      <w:pPr>
        <w:pStyle w:val="ListParagraph"/>
      </w:pPr>
    </w:p>
    <w:p w:rsidR="00624096" w:rsidRDefault="00624096" w:rsidP="00624096">
      <w:pPr>
        <w:pStyle w:val="ListParagraph"/>
        <w:ind w:left="1440"/>
      </w:pPr>
    </w:p>
    <w:p w:rsidR="00624096" w:rsidRDefault="00624096" w:rsidP="00624096">
      <w:pPr>
        <w:pStyle w:val="ListParagraph"/>
        <w:numPr>
          <w:ilvl w:val="0"/>
          <w:numId w:val="1"/>
        </w:numPr>
      </w:pPr>
      <w:r>
        <w:t>Y is a corporation for tax purposes.  90% of the stock of Y is owned by X, a corporation for tax purposes.  10% of the stock of Y is owned by Z</w:t>
      </w:r>
      <w:r w:rsidR="00994556">
        <w:t>eke</w:t>
      </w:r>
      <w:r>
        <w:t>, an individual.  Y owns two assets: (i) Land with a fair market value of $900 and a basis of $400 and (ii) Equipment with a fair market value of $100 and a basis of $300.  X’s basis in Y stock is $630, and Z</w:t>
      </w:r>
      <w:r w:rsidR="00994556">
        <w:t>eke</w:t>
      </w:r>
      <w:r>
        <w:t>’s basis in Y stock is $70.  In complete liquidation, Y distributes 90% of the land and 90% of the equipment to X, and Y distributes 10% of the land and 10% of the equipment to Z</w:t>
      </w:r>
      <w:r w:rsidR="00994556">
        <w:t>eke</w:t>
      </w:r>
      <w:r>
        <w:t xml:space="preserve">.  </w:t>
      </w:r>
    </w:p>
    <w:p w:rsidR="00624096" w:rsidRPr="00624096" w:rsidRDefault="00624096" w:rsidP="007745A0">
      <w:pPr>
        <w:pStyle w:val="ListParagraph"/>
        <w:numPr>
          <w:ilvl w:val="1"/>
          <w:numId w:val="1"/>
        </w:numPr>
      </w:pPr>
      <w:r>
        <w:t>How much gain or loss, if any, is recognized by X, Y, and Z</w:t>
      </w:r>
      <w:r w:rsidR="00994556">
        <w:t>eke</w:t>
      </w:r>
      <w:r>
        <w:t>?  What basis do X and Z</w:t>
      </w:r>
      <w:r w:rsidR="00994556">
        <w:t>eke</w:t>
      </w:r>
      <w:bookmarkStart w:id="0" w:name="_GoBack"/>
      <w:bookmarkEnd w:id="0"/>
      <w:r>
        <w:t xml:space="preserve"> take in the assets that they receive?</w:t>
      </w:r>
      <w:r w:rsidR="007745A0" w:rsidRPr="00624096">
        <w:t xml:space="preserve"> </w:t>
      </w:r>
    </w:p>
    <w:sectPr w:rsidR="00624096" w:rsidRPr="00624096" w:rsidSect="008A6E7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A78" w:rsidRDefault="00C45A78" w:rsidP="00C25E77">
      <w:pPr>
        <w:spacing w:after="0" w:line="240" w:lineRule="auto"/>
      </w:pPr>
      <w:r>
        <w:separator/>
      </w:r>
    </w:p>
  </w:endnote>
  <w:endnote w:type="continuationSeparator" w:id="0">
    <w:p w:rsidR="00C45A78" w:rsidRDefault="00C45A78" w:rsidP="00C2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953771"/>
      <w:docPartObj>
        <w:docPartGallery w:val="Page Numbers (Bottom of Page)"/>
        <w:docPartUnique/>
      </w:docPartObj>
    </w:sdtPr>
    <w:sdtEndPr/>
    <w:sdtContent>
      <w:p w:rsidR="00C25E77" w:rsidRDefault="00FB6D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5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5E77" w:rsidRDefault="00C25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A78" w:rsidRDefault="00C45A78" w:rsidP="00C25E77">
      <w:pPr>
        <w:spacing w:after="0" w:line="240" w:lineRule="auto"/>
      </w:pPr>
      <w:r>
        <w:separator/>
      </w:r>
    </w:p>
  </w:footnote>
  <w:footnote w:type="continuationSeparator" w:id="0">
    <w:p w:rsidR="00C45A78" w:rsidRDefault="00C45A78" w:rsidP="00C25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765"/>
    <w:multiLevelType w:val="hybridMultilevel"/>
    <w:tmpl w:val="CA3A86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EE7D23"/>
    <w:multiLevelType w:val="hybridMultilevel"/>
    <w:tmpl w:val="72467FAC"/>
    <w:lvl w:ilvl="0" w:tplc="2BA60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96"/>
    <w:rsid w:val="00073E1C"/>
    <w:rsid w:val="003935BA"/>
    <w:rsid w:val="004541A8"/>
    <w:rsid w:val="00527933"/>
    <w:rsid w:val="005C1BD7"/>
    <w:rsid w:val="00624096"/>
    <w:rsid w:val="007745A0"/>
    <w:rsid w:val="007D192E"/>
    <w:rsid w:val="008A6E71"/>
    <w:rsid w:val="00994556"/>
    <w:rsid w:val="00A851C8"/>
    <w:rsid w:val="00C25E77"/>
    <w:rsid w:val="00C45A78"/>
    <w:rsid w:val="00C856ED"/>
    <w:rsid w:val="00E0277F"/>
    <w:rsid w:val="00EA352E"/>
    <w:rsid w:val="00F01002"/>
    <w:rsid w:val="00F35A2A"/>
    <w:rsid w:val="00FB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CF876"/>
  <w15:docId w15:val="{C74FD87D-780F-4299-82C5-89022814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0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25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5E77"/>
  </w:style>
  <w:style w:type="paragraph" w:styleId="Footer">
    <w:name w:val="footer"/>
    <w:basedOn w:val="Normal"/>
    <w:link w:val="FooterChar"/>
    <w:uiPriority w:val="99"/>
    <w:unhideWhenUsed/>
    <w:rsid w:val="00C25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Law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Christine Hurt</cp:lastModifiedBy>
  <cp:revision>3</cp:revision>
  <dcterms:created xsi:type="dcterms:W3CDTF">2018-11-19T17:45:00Z</dcterms:created>
  <dcterms:modified xsi:type="dcterms:W3CDTF">2018-11-19T17:47:00Z</dcterms:modified>
</cp:coreProperties>
</file>